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Одна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из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актуальных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современной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педагогики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проблема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преемственности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воспитании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социализации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определило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выбор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темы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нашего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исследования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реализации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общешкольного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педагогического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Повышение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средствами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образования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Основой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нашей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проектирование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преемственности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разновозрастного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объединения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подросткового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возраста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взрослых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учителей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и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)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примере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(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юных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инспекторов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).</w:t>
      </w:r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Преемственность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определяется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связь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явлениями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природе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обществе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познании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новое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сменяет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сохраняя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себе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элементы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обществе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означает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передачу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усвоение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культурных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ценностей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поколения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поколению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Однако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современном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обществе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разрушены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межпоколенческие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мировоззренческие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связи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оказывает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негативное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влияние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социализацию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детской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личности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проявляется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неуважение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агрессивное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отношение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нежелание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понять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помочь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близорукость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эгоизм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Используем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  в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интерактивные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технологии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деловые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проектный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метод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Опыт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показывает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преемственности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наиболее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эффективны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виды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связей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лежат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зоне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ближайшего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актуальны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вида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связей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: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1134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мотивационные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добровольное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принятие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норм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жизнедеятельности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системы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отличия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членов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(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красивая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форма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отличительные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выполненную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грамоты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призы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победу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достойно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оказанную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lastRenderedPageBreak/>
        <w:t>помощь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т.п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.);</w:t>
      </w:r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компетентностные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передача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профильных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член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имеет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узкую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специализацию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он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лучше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разбирается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определенном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направлении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умений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он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становится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подготовке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членов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возраста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той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или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специальности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санитар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регулировщик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велосипедист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.)</w:t>
      </w:r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компесаторные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оказание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уникальных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видов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помощи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услуг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малыши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конкурсе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рисунков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новых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дорожных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ребята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городских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марафонах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распространение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профилактике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детского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дорожно-транспортного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травматизма</w:t>
      </w:r>
      <w:proofErr w:type="spellEnd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;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вместе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выступления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детских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садах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учащимися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начальной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 [1]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деловой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Добрая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дорога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детства</w:t>
      </w:r>
      <w:proofErr w:type="spellEnd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»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формировались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ценностные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связи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 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шестиклассниками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четвероклассниками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Символом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связей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юидовцами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поколений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стало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строительство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пешеходного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перехода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ребят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складывали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пешеходный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переход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полу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из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полос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ватмана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каждой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полосе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записаны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самые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дорогие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слова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наши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и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сотрудничества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Дружба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Дело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Победа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учителя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поддерживающие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стараемся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постоянно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придерживаться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этих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правил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сотрудничества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У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забот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дел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овладение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специальностями</w:t>
      </w:r>
      <w:proofErr w:type="spellEnd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,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встречи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родителями-представителями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экстремальных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профессий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(МЧС,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полиции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скорой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помощи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городском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конкурсе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агидбригад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ЮИД.  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У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возраста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заботы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Шестиклассники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принимали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активное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подготовке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сценария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вносили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активно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отстаивали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точку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зрения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Учащиеся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4-го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класса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привлечены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подготовке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выступлениям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пригласили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д/с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Антошка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представление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вызвало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большой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интерес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стороны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воспитателей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настоящее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время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работаем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задачей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совершенствования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компетентностных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связей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сотрудничестве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взрослых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целях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выявления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круга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проблем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испытывают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  в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обучения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специальностями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юных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инспекторов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проводилась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деловая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диагностической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направленностью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Этапы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: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1.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    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Формирование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групп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четвероклассники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»,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шестиклассники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»,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Каждая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готовится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  к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преставлению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вспомнить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сочинить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вспомнить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четверостишие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правилах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дорожного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сочинить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вопилку-сопилку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рифму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«ЮИД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победит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 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>2.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    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Проведение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церемонии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принятой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ЮИД,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собирается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отряд.Проверка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готовности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групп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:перекличка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выполнение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),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девиз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3.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    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Выполнение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       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вам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помогает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мешает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выполнять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ЮИД?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запишите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прямоугольных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карточках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прикрепите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плакату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группы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заполняют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плакат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Он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принимает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примерно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следующий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вид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3402"/>
        <w:gridCol w:w="6757"/>
      </w:tblGrid>
      <w:tr w:rsidR="0058231C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7"/>
                <w:szCs w:val="37"/>
                <w:lang w:val="en-US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7"/>
                <w:szCs w:val="37"/>
                <w:lang w:val="en-US"/>
              </w:rPr>
              <w:t xml:space="preserve"> ЮИД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7"/>
                <w:szCs w:val="37"/>
                <w:lang w:val="en-US"/>
              </w:rPr>
              <w:t>Помогает</w:t>
            </w:r>
            <w:proofErr w:type="spellEnd"/>
          </w:p>
        </w:tc>
        <w:tc>
          <w:tcPr>
            <w:tcW w:w="67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7"/>
                <w:szCs w:val="37"/>
                <w:lang w:val="en-US"/>
              </w:rPr>
              <w:t>Мешает</w:t>
            </w:r>
            <w:proofErr w:type="spellEnd"/>
          </w:p>
        </w:tc>
      </w:tr>
      <w:tr w:rsidR="005823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7"/>
                <w:szCs w:val="37"/>
                <w:lang w:val="en-US"/>
              </w:rPr>
              <w:t>Дружба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умеют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помогать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друг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другу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  <w:tc>
          <w:tcPr>
            <w:tcW w:w="6757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всегда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гордость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позволяем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мне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спуститься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одну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ступеньку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младшими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»;</w:t>
            </w:r>
          </w:p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ребята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нами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смеются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сразу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получается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</w:tr>
      <w:tr w:rsidR="005823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7"/>
                <w:szCs w:val="37"/>
                <w:lang w:val="en-US"/>
              </w:rPr>
              <w:t>Общение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обид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  <w:tc>
          <w:tcPr>
            <w:tcW w:w="6757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малыши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сначала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учат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ПДД, а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потом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возню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устраивают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слушаются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»;</w:t>
            </w:r>
          </w:p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нравится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шестиклассник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тащит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парту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шиворот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</w:tr>
      <w:tr w:rsidR="005823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7"/>
                <w:szCs w:val="37"/>
                <w:lang w:val="en-US"/>
              </w:rPr>
              <w:t>Дело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  <w:tc>
          <w:tcPr>
            <w:tcW w:w="6757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сам-то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знаю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научить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только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могут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»;</w:t>
            </w:r>
          </w:p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мало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учат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надо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чаще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</w:tr>
      <w:tr w:rsidR="005823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7"/>
                <w:szCs w:val="37"/>
                <w:lang w:val="en-US"/>
              </w:rPr>
              <w:t>Победа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стараются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  <w:tc>
          <w:tcPr>
            <w:tcW w:w="6757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малыши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плачут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проигрывают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раздражает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так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плохо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!</w:t>
            </w:r>
            <w:proofErr w:type="gram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»;</w:t>
            </w:r>
            <w:proofErr w:type="gramEnd"/>
          </w:p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дают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трудных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ролей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</w:tr>
      <w:tr w:rsidR="0058231C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7"/>
                <w:szCs w:val="37"/>
                <w:lang w:val="en-US"/>
              </w:rPr>
              <w:t>Жизнь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интересно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!»</w:t>
            </w:r>
          </w:p>
        </w:tc>
        <w:tc>
          <w:tcPr>
            <w:tcW w:w="6757" w:type="dxa"/>
            <w:tcBorders>
              <w:bottom w:val="single" w:sz="8" w:space="0" w:color="auto"/>
              <w:right w:val="single" w:sz="8" w:space="0" w:color="auto"/>
            </w:tcBorders>
            <w:tcMar>
              <w:top w:w="144" w:type="nil"/>
              <w:right w:w="144" w:type="nil"/>
            </w:tcMar>
          </w:tcPr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- «я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тоже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когда-то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был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мелким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», я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терпел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пусть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малышня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теперь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тоже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терпит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»;</w:t>
            </w:r>
          </w:p>
          <w:p w:rsidR="0058231C" w:rsidRDefault="00582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соревноваться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интересно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учить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 xml:space="preserve"> ПДД </w:t>
            </w:r>
            <w:proofErr w:type="spellStart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скучно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»</w:t>
            </w:r>
          </w:p>
        </w:tc>
      </w:tr>
    </w:tbl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> 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плакате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развешиваются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круги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символизирующие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цвета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светофора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Зеленый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дорога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свободна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Красный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препятствие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срочно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надо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преодолеть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Желтый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надо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остановиться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подумать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Больше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красных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сигналов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скопилось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тех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ячейках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таблицы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зафиксированы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наибольшие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трудности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испытывают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шестиклассники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ситуации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обучения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четвероклассников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передача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навыков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специальностям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Задание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2.</w:t>
      </w:r>
      <w:r>
        <w:rPr>
          <w:rFonts w:ascii="Times New Roman" w:hAnsi="Times New Roman" w:cs="Times New Roman"/>
          <w:sz w:val="37"/>
          <w:szCs w:val="37"/>
          <w:lang w:val="en-US"/>
        </w:rPr>
        <w:t xml:space="preserve">Давайте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проверим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нас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получается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малышей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ЮИД?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Может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быть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жизненных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школьных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ситуациях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ученики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нашей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испытывают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подобные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трудности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Например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ситуациях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дежурства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отношениях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братьями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сестрами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?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Итак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  </w:t>
      </w:r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Сформулируйте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вопроса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решите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кому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вы</w:t>
      </w:r>
      <w:proofErr w:type="spellEnd"/>
      <w:proofErr w:type="gram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задали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бы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свои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вопросы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».</w:t>
      </w:r>
      <w:r>
        <w:rPr>
          <w:rFonts w:ascii="Times New Roman" w:hAnsi="Times New Roman" w:cs="Times New Roman"/>
          <w:b/>
          <w:bCs/>
          <w:i/>
          <w:iCs/>
          <w:sz w:val="37"/>
          <w:szCs w:val="37"/>
          <w:lang w:val="en-US"/>
        </w:rPr>
        <w:t> 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группы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составляют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комментируют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ситуации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кому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предназначены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учителю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другу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директору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дежурному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др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Анализ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выполнения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показал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участников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обсуждения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волнуют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следующие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ситуации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:</w:t>
      </w:r>
    </w:p>
    <w:p w:rsidR="0058231C" w:rsidRDefault="0058231C" w:rsidP="0058231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         -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дежурство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время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перемен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рекреациях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первого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второго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этажей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;</w:t>
      </w:r>
    </w:p>
    <w:p w:rsidR="0058231C" w:rsidRDefault="0058231C" w:rsidP="0058231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         -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брат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стесняется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помогать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улице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сестре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;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рады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чему-то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научить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ребят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класса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нужно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учителю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Заданные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аудитории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обозначили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ряд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проблем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связанных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разновозрастным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взаимодействием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: </w:t>
      </w:r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научить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играть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являются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травмоопасными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?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объяснить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малышам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свои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требования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поведению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перемене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?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Можно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относиться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 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мелким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социальным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партнерам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?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стесняться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показаться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своими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одноклассниками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свой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интерес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младшими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?</w:t>
      </w:r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ходе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обобщающей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беседы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пришли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мнению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взаимодействия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людьми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возраста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отряде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ЮИД.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Эти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волнуют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старшеклассников-дежурных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директора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малышей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преодолении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трудностей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родителей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учеников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передачи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опыта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умений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мероприятий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с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младшими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нужны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могли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поделиться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учителя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Нашей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нужна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инструкторов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юных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педагогов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Задание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3.</w:t>
      </w:r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Строим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модель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инструкторов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юных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педагогов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плакате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изображением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домика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Кто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чему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где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когда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кого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учить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»?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Стикеры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предложениями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развешиваем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плакате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Задание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4.«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Назначаю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себя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ответственным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!»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Ребята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уважаемые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товарищи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взрослые</w:t>
      </w:r>
      <w:proofErr w:type="spellEnd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,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каждый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из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вас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может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назначить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себя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ответственным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продвижение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 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реализацию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идеи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НОВОГО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можете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воспользоваться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стикером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Назначаю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себя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ответственным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вписав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туда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свое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имя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прикрепив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 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домике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напротив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ваших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предложений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ind w:firstLine="945"/>
        <w:jc w:val="both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Таким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образом</w:t>
      </w:r>
      <w:proofErr w:type="spellEnd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,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все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убедились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необходимости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проводить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теории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малышами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старшими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ребятами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нуждаются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разъяснении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принципов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педагогики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психологических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особенностей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младших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компетенциях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помогут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работе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передаче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опыта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ЮИД-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овцев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  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сложилась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рабочая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созданию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нового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сфере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социализации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воспитания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школе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».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У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этого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инновационного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специалисты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энтузиасты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заказчики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определяет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востребованность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значимость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</w:p>
    <w:p w:rsidR="0058231C" w:rsidRDefault="0058231C" w:rsidP="00582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i/>
          <w:iCs/>
          <w:sz w:val="37"/>
          <w:szCs w:val="37"/>
          <w:lang w:val="en-US"/>
        </w:rPr>
        <w:t>:</w:t>
      </w:r>
    </w:p>
    <w:p w:rsidR="007D3D13" w:rsidRPr="0058231C" w:rsidRDefault="0058231C" w:rsidP="0058231C"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1.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Клочкова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Л.И.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Преемственность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детских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молодежных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общественных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объединений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педагогическая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проблема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современности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Социальное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воспитание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ресурсы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преемственности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социокультурной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интеграции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полисубъектного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взаимодействия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Материалы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научно-практической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конференции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апреля</w:t>
      </w:r>
      <w:proofErr w:type="spellEnd"/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2012 г.  /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общ.ред</w:t>
      </w:r>
      <w:proofErr w:type="spellEnd"/>
      <w:proofErr w:type="gramStart"/>
      <w:r>
        <w:rPr>
          <w:rFonts w:ascii="Times New Roman" w:hAnsi="Times New Roman" w:cs="Times New Roman"/>
          <w:sz w:val="37"/>
          <w:szCs w:val="37"/>
          <w:lang w:val="en-US"/>
        </w:rPr>
        <w:t>.:</w:t>
      </w:r>
      <w:proofErr w:type="gramEnd"/>
      <w:r>
        <w:rPr>
          <w:rFonts w:ascii="Times New Roman" w:hAnsi="Times New Roman" w:cs="Times New Roman"/>
          <w:sz w:val="37"/>
          <w:szCs w:val="3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И.Д.Демаковой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Л.И.Клочковой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– М.: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АПКиППРО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 xml:space="preserve">. – 2012. – 0,5 </w:t>
      </w:r>
      <w:proofErr w:type="spellStart"/>
      <w:r>
        <w:rPr>
          <w:rFonts w:ascii="Times New Roman" w:hAnsi="Times New Roman" w:cs="Times New Roman"/>
          <w:sz w:val="37"/>
          <w:szCs w:val="37"/>
          <w:lang w:val="en-US"/>
        </w:rPr>
        <w:t>п.л</w:t>
      </w:r>
      <w:proofErr w:type="spellEnd"/>
      <w:r>
        <w:rPr>
          <w:rFonts w:ascii="Times New Roman" w:hAnsi="Times New Roman" w:cs="Times New Roman"/>
          <w:sz w:val="37"/>
          <w:szCs w:val="37"/>
          <w:lang w:val="en-US"/>
        </w:rPr>
        <w:t>.</w:t>
      </w:r>
      <w:bookmarkStart w:id="0" w:name="_GoBack"/>
      <w:bookmarkEnd w:id="0"/>
    </w:p>
    <w:sectPr w:rsidR="007D3D13" w:rsidRPr="0058231C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343D88"/>
    <w:rsid w:val="004625FB"/>
    <w:rsid w:val="0058231C"/>
    <w:rsid w:val="00673934"/>
    <w:rsid w:val="007D3D13"/>
    <w:rsid w:val="00A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7536</Characters>
  <Application>Microsoft Macintosh Word</Application>
  <DocSecurity>0</DocSecurity>
  <Lines>62</Lines>
  <Paragraphs>17</Paragraphs>
  <ScaleCrop>false</ScaleCrop>
  <Company>olga-shalabanova@mil.ru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2017-10-22T20:01:00Z</dcterms:created>
  <dcterms:modified xsi:type="dcterms:W3CDTF">2017-10-22T20:01:00Z</dcterms:modified>
</cp:coreProperties>
</file>